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media/image1.png" ContentType="image/png"/>
  <Override PartName="/word/media/hdphoto1.wdp" ContentType="image/vnd.ms-photo"/>
  <Override PartName="/word/media/image2.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cs="Liberation Sans" w:ascii="Liberation Sans" w:hAnsi="Liberation Sans"/>
          <w:sz w:val="32"/>
          <w:szCs w:val="32"/>
        </w:rPr>
        <w:t>Se</w:t>
      </w:r>
      <w:r>
        <w:rPr>
          <w:rFonts w:cs="Liberation Sans" w:ascii="Liberation Sans" w:hAnsi="Liberation Sans"/>
          <w:sz w:val="32"/>
          <w:szCs w:val="32"/>
        </w:rPr>
        <w:t xml:space="preserve">nzorický a emoční profil – pozornost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>
        <w:rPr>
          <w:b/>
          <w:bCs/>
          <w:sz w:val="24"/>
          <w:szCs w:val="24"/>
        </w:rPr>
        <w:t>Co upoutává vaši pozornost?</w:t>
      </w:r>
      <w:r>
        <w:rPr>
          <w:sz w:val="24"/>
          <w:szCs w:val="24"/>
        </w:rPr>
        <w:t xml:space="preserve"> Líbí se vám, vydržíte se na to dívat, poslouchat, hmatat.. dlouho a je to úleva? Nebo je to lákavé a stimulující, aktivuje vás to a strhává vaši pozornost? Zamyslete se a vypište nejprve podněty, které ve vás budí </w:t>
      </w:r>
      <w:r>
        <w:rPr>
          <w:b/>
          <w:bCs/>
          <w:sz w:val="24"/>
          <w:szCs w:val="24"/>
        </w:rPr>
        <w:t>příjemné pocity</w:t>
      </w:r>
      <w:r>
        <w:rPr>
          <w:sz w:val="24"/>
          <w:szCs w:val="24"/>
        </w:rPr>
        <w:t xml:space="preserve"> ..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Postupně přidávejte </w:t>
      </w:r>
      <w:r>
        <w:rPr>
          <w:b w:val="false"/>
          <w:bCs w:val="false"/>
          <w:sz w:val="24"/>
          <w:szCs w:val="24"/>
        </w:rPr>
        <w:t>další, které budete objevovat.</w:t>
      </w:r>
    </w:p>
    <w:tbl>
      <w:tblPr>
        <w:tblW w:w="90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7"/>
        <w:gridCol w:w="1412"/>
        <w:gridCol w:w="3626"/>
        <w:gridCol w:w="2667"/>
      </w:tblGrid>
      <w:tr>
        <w:trPr/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9D1C5" w:val="clear"/>
          </w:tcPr>
          <w:p>
            <w:pPr>
              <w:pStyle w:val="Normal"/>
              <w:widowControl w:val="false"/>
              <w:tabs>
                <w:tab w:val="clear" w:pos="388"/>
              </w:tabs>
              <w:spacing w:before="0" w:after="16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388"/>
              </w:tabs>
              <w:spacing w:before="0" w:after="160"/>
              <w:jc w:val="center"/>
              <w:rPr/>
            </w:pPr>
            <w:r>
              <w:rPr/>
              <w:t>Smyslový podnět</w:t>
            </w:r>
          </w:p>
        </w:tc>
        <w:tc>
          <w:tcPr>
            <w:tcW w:w="7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9D1C5" w:val="clear"/>
          </w:tcPr>
          <w:p>
            <w:pPr>
              <w:pStyle w:val="Normal"/>
              <w:widowControl w:val="false"/>
              <w:tabs>
                <w:tab w:val="clear" w:pos="388"/>
              </w:tabs>
              <w:spacing w:before="0" w:after="160"/>
              <w:jc w:val="center"/>
              <w:rPr/>
            </w:pPr>
            <w:r>
              <w:rPr/>
              <w:t>S pozitivním emočním nábojem  příjemný – líbí se mi – chci více</w:t>
            </w:r>
          </w:p>
        </w:tc>
      </w:tr>
      <w:tr>
        <w:trPr/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9D1C5" w:val="clear"/>
          </w:tcPr>
          <w:p>
            <w:pPr>
              <w:pStyle w:val="Normal"/>
              <w:widowControl w:val="false"/>
              <w:tabs>
                <w:tab w:val="clear" w:pos="38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fill="F9D1C5" w:val="clear"/>
          </w:tcPr>
          <w:p>
            <w:pPr>
              <w:pStyle w:val="Normal"/>
              <w:widowControl w:val="false"/>
              <w:tabs>
                <w:tab w:val="clear" w:pos="388"/>
              </w:tabs>
              <w:spacing w:before="0" w:after="160"/>
              <w:jc w:val="center"/>
              <w:rPr/>
            </w:pPr>
            <w:r>
              <w:rPr/>
              <w:t>O jaký podnět se jedná</w:t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  <w:shd w:fill="F9D1C5" w:val="clear"/>
          </w:tcPr>
          <w:p>
            <w:pPr>
              <w:pStyle w:val="Normal"/>
              <w:widowControl w:val="false"/>
              <w:tabs>
                <w:tab w:val="clear" w:pos="388"/>
              </w:tabs>
              <w:spacing w:before="0" w:after="160"/>
              <w:jc w:val="center"/>
              <w:rPr/>
            </w:pPr>
            <w:r>
              <w:rPr/>
              <w:t xml:space="preserve">Popis podnětu - 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cs-CZ" w:eastAsia="en-US" w:bidi="ar-SA"/>
              </w:rPr>
              <w:t>J</w:t>
            </w:r>
            <w:r>
              <w:rPr/>
              <w:t xml:space="preserve">ak moc je veliký či intenzivní, </w:t>
            </w:r>
            <w:r>
              <w:rPr/>
              <w:t>kolik ho je? Č</w:t>
            </w:r>
            <w:r>
              <w:rPr/>
              <w:t>í</w:t>
            </w:r>
            <w:r>
              <w:rPr/>
              <w:t xml:space="preserve">m </w:t>
            </w:r>
            <w:r>
              <w:rPr/>
              <w:t xml:space="preserve"> zaujal  (škála 0=malý 10=intenzivní)  Pozornost často plyne z překvapení – změna, kontrast..</w:t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9D1C5" w:val="clear"/>
          </w:tcPr>
          <w:p>
            <w:pPr>
              <w:pStyle w:val="Normal"/>
              <w:widowControl w:val="false"/>
              <w:tabs>
                <w:tab w:val="clear" w:pos="388"/>
              </w:tabs>
              <w:spacing w:before="0" w:after="160"/>
              <w:jc w:val="center"/>
              <w:rPr/>
            </w:pPr>
            <w:r>
              <w:rPr/>
              <w:t>Z čeho plyne váš zájem o takový podnět?  Jak moc je pro vás potřebný, užitečný? Můžete použít zase škálu.</w:t>
            </w:r>
          </w:p>
        </w:tc>
      </w:tr>
      <w:tr>
        <w:trPr/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jc w:val="center"/>
              <w:rPr/>
            </w:pPr>
            <w:r>
              <w:rPr/>
              <w:t>zrak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jc w:val="center"/>
              <w:rPr/>
            </w:pPr>
            <w:r>
              <w:rPr/>
              <w:t>sluch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jc w:val="center"/>
              <w:rPr/>
            </w:pPr>
            <w:r>
              <w:rPr/>
              <w:t>hmat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jc w:val="center"/>
              <w:rPr/>
            </w:pPr>
            <w:r>
              <w:rPr/>
              <w:t>čich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jc w:val="center"/>
              <w:rPr/>
            </w:pPr>
            <w:r>
              <w:rPr/>
              <w:t>chuť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jc w:val="center"/>
              <w:rPr/>
            </w:pPr>
            <w:r>
              <w:rPr/>
              <w:t>Tělo propriocepce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jc w:val="center"/>
              <w:rPr/>
            </w:pPr>
            <w:r>
              <w:rPr/>
              <w:t>Rovnováha vestibulár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Fonts w:ascii="Liberation Sans" w:hAnsi="Liberation Sans" w:cs="Liberation 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Liberation Sans"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jc w:val="both"/>
        <w:rPr>
          <w:rFonts w:ascii="Liberation Sans" w:hAnsi="Liberation Sans" w:cs="Liberation 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Liberation Sans"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2) Co odvádí vaši pozornost, protože vás to ruší a dráždí? </w:t>
      </w:r>
      <w:r>
        <w:rPr>
          <w:b w:val="false"/>
          <w:bCs w:val="false"/>
          <w:sz w:val="24"/>
          <w:szCs w:val="24"/>
        </w:rPr>
        <w:t xml:space="preserve"> Zamyslete se a vypište podněty, který</w:t>
      </w:r>
      <w:r>
        <w:rPr>
          <w:b w:val="false"/>
          <w:bCs w:val="false"/>
          <w:sz w:val="24"/>
          <w:szCs w:val="24"/>
        </w:rPr>
        <w:t>m byste se nejraději vyhnuli, kter</w:t>
      </w:r>
      <w:r>
        <w:rPr>
          <w:b w:val="false"/>
          <w:bCs w:val="false"/>
          <w:sz w:val="24"/>
          <w:szCs w:val="24"/>
        </w:rPr>
        <w:t xml:space="preserve">é ve vás budí </w:t>
      </w:r>
      <w:r>
        <w:rPr>
          <w:b/>
          <w:bCs/>
          <w:sz w:val="24"/>
          <w:szCs w:val="24"/>
        </w:rPr>
        <w:t>ne</w:t>
      </w:r>
      <w:r>
        <w:rPr>
          <w:b/>
          <w:bCs/>
          <w:sz w:val="24"/>
          <w:szCs w:val="24"/>
        </w:rPr>
        <w:t>příjemné pocity</w:t>
      </w:r>
      <w:r>
        <w:rPr>
          <w:b w:val="false"/>
          <w:bCs w:val="false"/>
          <w:sz w:val="24"/>
          <w:szCs w:val="24"/>
        </w:rPr>
        <w:t xml:space="preserve"> ..</w:t>
      </w:r>
    </w:p>
    <w:tbl>
      <w:tblPr>
        <w:tblW w:w="90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7"/>
        <w:gridCol w:w="1412"/>
        <w:gridCol w:w="3626"/>
        <w:gridCol w:w="2667"/>
      </w:tblGrid>
      <w:tr>
        <w:trPr/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9D1C5" w:val="clear"/>
          </w:tcPr>
          <w:p>
            <w:pPr>
              <w:pStyle w:val="Normal"/>
              <w:widowControl w:val="false"/>
              <w:tabs>
                <w:tab w:val="clear" w:pos="388"/>
              </w:tabs>
              <w:spacing w:before="0" w:after="16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388"/>
              </w:tabs>
              <w:spacing w:before="0" w:after="160"/>
              <w:jc w:val="center"/>
              <w:rPr/>
            </w:pPr>
            <w:r>
              <w:rPr/>
              <w:t>Smyslový podnět</w:t>
            </w:r>
          </w:p>
        </w:tc>
        <w:tc>
          <w:tcPr>
            <w:tcW w:w="7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9D1C5" w:val="clear"/>
          </w:tcPr>
          <w:p>
            <w:pPr>
              <w:pStyle w:val="Normal"/>
              <w:widowControl w:val="false"/>
              <w:tabs>
                <w:tab w:val="clear" w:pos="388"/>
              </w:tabs>
              <w:spacing w:before="0" w:after="160"/>
              <w:jc w:val="center"/>
              <w:rPr/>
            </w:pPr>
            <w:r>
              <w:rPr/>
              <w:t xml:space="preserve">S 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cs-CZ" w:eastAsia="en-US" w:bidi="ar-SA"/>
              </w:rPr>
              <w:t>negativním</w:t>
            </w:r>
            <w:r>
              <w:rPr/>
              <w:t xml:space="preserve"> emočním nábojem  </w:t>
            </w:r>
            <w:r>
              <w:rPr/>
              <w:t>ne</w:t>
            </w:r>
            <w:r>
              <w:rPr/>
              <w:t xml:space="preserve">příjemný – </w:t>
            </w:r>
            <w:r>
              <w:rPr/>
              <w:t>ne</w:t>
            </w:r>
            <w:r>
              <w:rPr/>
              <w:t xml:space="preserve">líbí se mi – chci 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cs-CZ" w:eastAsia="en-US" w:bidi="ar-SA"/>
              </w:rPr>
              <w:t>se mu vyhnout</w:t>
            </w:r>
          </w:p>
        </w:tc>
      </w:tr>
      <w:tr>
        <w:trPr/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9D1C5" w:val="clear"/>
          </w:tcPr>
          <w:p>
            <w:pPr>
              <w:pStyle w:val="Normal"/>
              <w:widowControl w:val="false"/>
              <w:tabs>
                <w:tab w:val="clear" w:pos="388"/>
              </w:tabs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fill="F9D1C5" w:val="clear"/>
          </w:tcPr>
          <w:p>
            <w:pPr>
              <w:pStyle w:val="Normal"/>
              <w:widowControl w:val="false"/>
              <w:tabs>
                <w:tab w:val="clear" w:pos="388"/>
              </w:tabs>
              <w:spacing w:before="0" w:after="160"/>
              <w:jc w:val="center"/>
              <w:rPr/>
            </w:pPr>
            <w:r>
              <w:rPr/>
              <w:t>O jaký podnět se jedná</w:t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  <w:shd w:fill="F9D1C5" w:val="clear"/>
          </w:tcPr>
          <w:p>
            <w:pPr>
              <w:pStyle w:val="Normal"/>
              <w:widowControl w:val="false"/>
              <w:tabs>
                <w:tab w:val="clear" w:pos="388"/>
              </w:tabs>
              <w:spacing w:before="0" w:after="160"/>
              <w:jc w:val="center"/>
              <w:rPr/>
            </w:pPr>
            <w:r>
              <w:rPr/>
              <w:t xml:space="preserve">Popis podnětu - 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cs-CZ" w:eastAsia="en-US" w:bidi="ar-SA"/>
              </w:rPr>
              <w:t>J</w:t>
            </w:r>
            <w:r>
              <w:rPr/>
              <w:t xml:space="preserve">ak moc je veliký či intenzivní, </w:t>
            </w:r>
            <w:r>
              <w:rPr/>
              <w:t xml:space="preserve">kolik ho je? </w:t>
            </w:r>
            <w:r>
              <w:rPr/>
              <w:t xml:space="preserve">škála 0=malý 10=intenzivní)  Pozornost často 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cs-CZ" w:eastAsia="en-US" w:bidi="ar-SA"/>
              </w:rPr>
              <w:t>upoutává neznámé, může být ohrožující</w:t>
            </w:r>
            <w:r>
              <w:rPr/>
              <w:t xml:space="preserve"> – změna, kontrast..</w:t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9D1C5" w:val="clear"/>
          </w:tcPr>
          <w:p>
            <w:pPr>
              <w:pStyle w:val="Normal"/>
              <w:widowControl w:val="false"/>
              <w:tabs>
                <w:tab w:val="clear" w:pos="388"/>
              </w:tabs>
              <w:spacing w:before="0" w:after="160"/>
              <w:jc w:val="center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cs-CZ" w:eastAsia="en-US" w:bidi="ar-SA"/>
              </w:rPr>
              <w:t>Jak moc je nepříjemný?Můžete použít zase škálu. Co vám to připomíná? Odkud  negativní emoční náboj plyne?</w:t>
            </w:r>
            <w:r>
              <w:rPr/>
              <w:t xml:space="preserve"> </w:t>
            </w:r>
          </w:p>
        </w:tc>
      </w:tr>
      <w:tr>
        <w:trPr/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jc w:val="center"/>
              <w:rPr/>
            </w:pPr>
            <w:r>
              <w:rPr/>
              <w:t>zrak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jc w:val="center"/>
              <w:rPr/>
            </w:pPr>
            <w:r>
              <w:rPr/>
              <w:t>sluch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jc w:val="center"/>
              <w:rPr/>
            </w:pPr>
            <w:r>
              <w:rPr/>
              <w:t>hmat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jc w:val="center"/>
              <w:rPr/>
            </w:pPr>
            <w:r>
              <w:rPr/>
              <w:t>čich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jc w:val="center"/>
              <w:rPr/>
            </w:pPr>
            <w:r>
              <w:rPr/>
              <w:t>chuť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jc w:val="center"/>
              <w:rPr/>
            </w:pPr>
            <w:r>
              <w:rPr/>
              <w:t>Tělo propriocepce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1E1" w:val="clear"/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jc w:val="center"/>
              <w:rPr/>
            </w:pPr>
            <w:r>
              <w:rPr/>
              <w:t>Rovnováha vestibulár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Úč</w:t>
      </w:r>
      <w:r>
        <w:rPr>
          <w:b w:val="false"/>
          <w:bCs w:val="false"/>
          <w:sz w:val="24"/>
          <w:szCs w:val="24"/>
        </w:rPr>
        <w:t xml:space="preserve">elem tohoto přehledu je, abyste si uvědomili, jakými podněty podpoříte Vaši pozornost, a co vaši pozornost odvádí jinam, než byste si přáli. 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>Příjemné zklidňující a relaxační podněty</w:t>
      </w:r>
      <w:r>
        <w:rPr>
          <w:b w:val="false"/>
          <w:bCs w:val="false"/>
          <w:sz w:val="24"/>
          <w:szCs w:val="24"/>
        </w:rPr>
        <w:t xml:space="preserve"> můžeme využít na prodloužení doby udržení pozornosti, i jako relaxační úlevové aktivity, které nám „vyčistí hlavu“ od změti myšlenek a těkání, využijeme je jako „mozkové refreshe“ na krátké odpočinutí mezi cvičeními, prací atd. Můžeme je také prohlubovat až do hlubší relaxace před usnutím a tím zlepšit mentální a psycho hygienu. 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 xml:space="preserve">Lákavé </w:t>
      </w:r>
      <w:r>
        <w:rPr>
          <w:b/>
          <w:bCs/>
          <w:sz w:val="24"/>
          <w:szCs w:val="24"/>
        </w:rPr>
        <w:t>podněty, které nás stimulují</w:t>
      </w:r>
      <w:r>
        <w:rPr>
          <w:b w:val="false"/>
          <w:bCs w:val="false"/>
          <w:sz w:val="24"/>
          <w:szCs w:val="24"/>
        </w:rPr>
        <w:t xml:space="preserve"> a příjemně aktivizují můžeme využít jako motivátory, když chceme dokončit nějaký úkol, který máme tendenci odkládat. </w:t>
      </w:r>
    </w:p>
    <w:p>
      <w:pPr>
        <w:pStyle w:val="Normal"/>
        <w:jc w:val="both"/>
        <w:rPr>
          <w:rFonts w:ascii="Calibri" w:hAnsi="Calibri" w:eastAsia="Calibri" w:cs="" w:asciiTheme="minorHAnsi" w:cstheme="minorBidi" w:eastAsiaTheme="minorHAnsi" w:hAnsiTheme="minorHAnsi"/>
          <w:b w:val="false"/>
          <w:b w:val="false"/>
          <w:bCs w:val="false"/>
          <w:color w:val="auto"/>
          <w:kern w:val="0"/>
          <w:sz w:val="24"/>
          <w:szCs w:val="24"/>
          <w:lang w:val="cs-CZ" w:eastAsia="en-US" w:bidi="ar-SA"/>
        </w:rPr>
      </w:pPr>
      <w:r>
        <w:rPr>
          <w:rFonts w:eastAsia="Calibri" w:cs="" w:cstheme="minorBidi" w:eastAsiaTheme="minorHAnsi"/>
          <w:b/>
          <w:bCs/>
          <w:color w:val="auto"/>
          <w:kern w:val="0"/>
          <w:sz w:val="24"/>
          <w:szCs w:val="24"/>
          <w:lang w:val="cs-CZ" w:eastAsia="en-US" w:bidi="ar-SA"/>
        </w:rPr>
        <w:t>Vůč</w:t>
      </w:r>
      <w:r>
        <w:rPr>
          <w:rFonts w:eastAsia="Calibri" w:cs="" w:cstheme="minorBidi" w:eastAsiaTheme="minorHAnsi"/>
          <w:b/>
          <w:bCs/>
          <w:color w:val="auto"/>
          <w:kern w:val="0"/>
          <w:sz w:val="24"/>
          <w:szCs w:val="24"/>
          <w:lang w:val="cs-CZ" w:eastAsia="en-US" w:bidi="ar-SA"/>
        </w:rPr>
        <w:t>i nepříjemným a neužitečným podnětům</w:t>
      </w: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4"/>
          <w:szCs w:val="24"/>
          <w:lang w:val="cs-CZ" w:eastAsia="en-US" w:bidi="ar-SA"/>
        </w:rPr>
        <w:t xml:space="preserve"> si musíme postupně vybudovat strategii na jejich zpracování. Je vždy důležité vědět, čemu čelíme.  Často stačí si jen uvědomit, jaké konkrétní podněty na nás působí, a pozornost se tím začne zlepšovat také.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K </w:t>
      </w:r>
      <w:r>
        <w:rPr>
          <w:b w:val="false"/>
          <w:bCs w:val="false"/>
          <w:sz w:val="24"/>
          <w:szCs w:val="24"/>
        </w:rPr>
        <w:t>senzorickému a emočnímu profilu se budeme průběžně vracet, doplňovat ho a vytvoříme si tak své osobní strategie pro zlepšování kognitivních funkcí.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Přeji příjemnou zábavu u tréninku!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Dagmar Mega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spacing w:before="0" w:after="160"/>
        <w:jc w:val="both"/>
        <w:rPr>
          <w:rFonts w:ascii="Liberation Sans" w:hAnsi="Liberation Sans" w:cs="Liberation 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Liberation Sans"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spacing w:before="0" w:after="160"/>
        <w:jc w:val="both"/>
        <w:rPr>
          <w:sz w:val="24"/>
          <w:szCs w:val="24"/>
        </w:rPr>
      </w:pPr>
      <w:r>
        <w:rPr>
          <w:rFonts w:cs="Liberation Sans"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>
        <w:rFonts w:ascii="Liberation Sans" w:hAnsi="Liberation Sans" w:cs="Liberation Sans"/>
      </w:rPr>
    </w:pPr>
    <w:r>
      <w:rPr>
        <w:rFonts w:cs="Liberation Sans" w:ascii="Liberation Sans" w:hAnsi="Liberation Sans"/>
      </w:rPr>
      <w:t>Mgr. Dagmar Mega</w:t>
      <w:tab/>
    </w:r>
    <w:r>
      <w:rPr/>
      <w:drawing>
        <wp:inline distT="0" distB="0" distL="0" distR="0">
          <wp:extent cx="1666875" cy="457200"/>
          <wp:effectExtent l="0" t="0" r="0" b="0"/>
          <wp:docPr id="2" name="Obrázek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Liberation Sans" w:ascii="Liberation Sans" w:hAnsi="Liberation Sans"/>
      </w:rPr>
      <w:tab/>
      <w:t>www.eydis.cz</w:t>
    </w:r>
  </w:p>
  <w:p>
    <w:pPr>
      <w:pStyle w:val="Zpat"/>
      <w:rPr>
        <w:rFonts w:ascii="Liberation Sans" w:hAnsi="Liberation Sans" w:cs="Liberation Sans"/>
      </w:rPr>
    </w:pPr>
    <w:hyperlink r:id="rId2">
      <w:r>
        <w:rPr>
          <w:rStyle w:val="Internetovodkaz"/>
          <w:rFonts w:cs="Liberation Sans" w:ascii="Liberation Sans" w:hAnsi="Liberation Sans"/>
        </w:rPr>
        <w:t>dagmar.mega@eydis.cz</w:t>
      </w:r>
    </w:hyperlink>
    <w:r>
      <w:rPr>
        <w:rFonts w:cs="Liberation Sans" w:ascii="Liberation Sans" w:hAnsi="Liberation Sans"/>
      </w:rPr>
      <w:tab/>
      <w:t>eydis, s.r.o</w:t>
      <w:tab/>
      <w:t>IČ08435294</w:t>
    </w:r>
  </w:p>
  <w:p>
    <w:pPr>
      <w:pStyle w:val="Zpat"/>
      <w:rPr>
        <w:rFonts w:ascii="Liberation Sans" w:hAnsi="Liberation Sans" w:cs="Liberation Sans"/>
      </w:rPr>
    </w:pPr>
    <w:r>
      <w:rPr>
        <w:rFonts w:cs="Liberation Sans" w:ascii="Liberation Sans" w:hAnsi="Liberation Sans"/>
      </w:rPr>
      <w:t>+420 605 273 426</w:t>
      <w:tab/>
      <w:t>Vzdělávání s radostí</w:t>
      <w:tab/>
      <w:t>DIČ CZ08435294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>
        <w:rFonts w:ascii="Liberation Sans" w:hAnsi="Liberation Sans" w:cs="Liberation Sans"/>
      </w:rPr>
    </w:pPr>
    <w:r>
      <w:rPr>
        <w:rFonts w:eastAsia="Calibri" w:cs="Liberation Sans" w:ascii="Liberation Sans" w:hAnsi="Liberation Sans" w:eastAsiaTheme="minorHAnsi"/>
        <w:color w:val="auto"/>
        <w:kern w:val="0"/>
        <w:sz w:val="22"/>
        <w:szCs w:val="22"/>
        <w:lang w:val="cs-CZ" w:eastAsia="en-US" w:bidi="ar-SA"/>
      </w:rPr>
      <w:t xml:space="preserve">Pracovní list </w:t>
    </w:r>
    <w:r>
      <w:rPr>
        <w:rFonts w:cs="Liberation Sans" w:ascii="Liberation Sans" w:hAnsi="Liberation Sans"/>
      </w:rPr>
      <w:t xml:space="preserve">ke kurzu Jak rozhýbat mozek </w:t>
      <w:tab/>
      <w:tab/>
      <w:t>Lektorka Dagmar Mega</w:t>
    </w:r>
  </w:p>
  <w:sdt>
    <w:sdtPr>
      <w:docPartObj>
        <w:docPartGallery w:val="Page Numbers (Top of Page)"/>
        <w:docPartUnique w:val="true"/>
      </w:docPartObj>
      <w:id w:val="782529947"/>
    </w:sdtPr>
    <w:sdtContent>
      <w:p>
        <w:pPr>
          <w:pStyle w:val="Zhlav"/>
          <w:rPr>
            <w:rFonts w:ascii="Liberation Sans" w:hAnsi="Liberation Sans" w:cs="Liberation Sans"/>
          </w:rPr>
        </w:pPr>
        <w:r>
          <w:rPr>
            <w:rFonts w:eastAsia="Calibri" w:cs="Liberation Sans" w:ascii="Liberation Sans" w:hAnsi="Liberation Sans" w:eastAsiaTheme="minorHAnsi"/>
            <w:color w:val="auto"/>
            <w:kern w:val="0"/>
            <w:sz w:val="22"/>
            <w:szCs w:val="22"/>
            <w:lang w:val="cs-CZ" w:eastAsia="en-US" w:bidi="ar-SA"/>
          </w:rPr>
          <w:t>Senzorický a emoční profil</w:t>
        </w:r>
        <w:r>
          <w:rPr>
            <w:rFonts w:cs="Liberation Sans" w:ascii="Liberation Sans" w:hAnsi="Liberation Sans"/>
          </w:rPr>
          <w:tab/>
        </w:r>
        <w:r>
          <w:rPr>
            <w:rFonts w:cs="Liberation Sans" w:ascii="Liberation Sans" w:hAnsi="Liberation Sans"/>
            <w:sz w:val="16"/>
            <w:szCs w:val="16"/>
          </w:rPr>
          <w:t xml:space="preserve">Strana </w:t>
        </w:r>
        <w:r>
          <w:rPr>
            <w:rFonts w:cs="Liberation Sans" w:ascii="Liberation Sans" w:hAnsi="Liberation Sans"/>
            <w:sz w:val="16"/>
            <w:szCs w:val="16"/>
          </w:rPr>
          <w:fldChar w:fldCharType="begin"/>
        </w:r>
        <w:r>
          <w:rPr>
            <w:sz w:val="16"/>
            <w:szCs w:val="16"/>
            <w:rFonts w:cs="Liberation Sans" w:ascii="Liberation Sans" w:hAnsi="Liberation Sans"/>
          </w:rPr>
          <w:instrText> PAGE </w:instrText>
        </w:r>
        <w:r>
          <w:rPr>
            <w:sz w:val="16"/>
            <w:szCs w:val="16"/>
            <w:rFonts w:cs="Liberation Sans" w:ascii="Liberation Sans" w:hAnsi="Liberation Sans"/>
          </w:rPr>
          <w:fldChar w:fldCharType="separate"/>
        </w:r>
        <w:r>
          <w:rPr>
            <w:sz w:val="16"/>
            <w:szCs w:val="16"/>
            <w:rFonts w:cs="Liberation Sans" w:ascii="Liberation Sans" w:hAnsi="Liberation Sans"/>
          </w:rPr>
          <w:t>3</w:t>
        </w:r>
        <w:r>
          <w:rPr>
            <w:sz w:val="16"/>
            <w:szCs w:val="16"/>
            <w:rFonts w:cs="Liberation Sans" w:ascii="Liberation Sans" w:hAnsi="Liberation Sans"/>
          </w:rPr>
          <w:fldChar w:fldCharType="end"/>
        </w:r>
        <w:r>
          <w:rPr>
            <w:rFonts w:cs="Liberation Sans" w:ascii="Liberation Sans" w:hAnsi="Liberation Sans"/>
            <w:sz w:val="16"/>
            <w:szCs w:val="16"/>
          </w:rPr>
          <w:t xml:space="preserve"> </w:t>
        </w:r>
        <w:r>
          <w:rPr>
            <w:rFonts w:cs="Liberation Sans" w:ascii="Liberation Sans" w:hAnsi="Liberation Sans"/>
          </w:rPr>
          <w:tab/>
          <w:t>www.mozekasmysly.cz</w:t>
        </w:r>
      </w:p>
      <w:p>
        <w:pPr>
          <w:pStyle w:val="Zhlav"/>
          <w:rPr>
            <w:rFonts w:ascii="Liberation Sans" w:hAnsi="Liberation Sans" w:cs="Liberation Sans"/>
          </w:rPr>
        </w:pPr>
        <w:r>
          <w:rPr/>
          <mc:AlternateContent>
            <mc:Choice Requires="wps">
              <w:drawing>
                <wp:inline distT="0" distB="0" distL="0" distR="0" wp14:anchorId="3E96FAB8">
                  <wp:extent cx="5761990" cy="62865"/>
                  <wp:effectExtent l="0" t="0" r="0" b="0"/>
                  <wp:docPr id="1" name="Obrázek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"/>
                          <pic:cNvPicPr/>
                        </pic:nvPicPr>
                        <pic:blipFill>
                          <a:blip r:embed="rId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5761440" cy="62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mc:Choice>
            <mc:Fallback>
              <w:pi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Obrázek 5" stroked="f" style="position:absolute;margin-left:0pt;margin-top:-4.95pt;width:453.6pt;height:4.85pt;mso-wrap-style:none;v-text-anchor:middle;mso-position-vertical:top" wp14:anchorId="3E96FAB8" type="shapetype_75">
                  <v:imagedata r:id="rId1" o:detectmouseclick="t"/>
                  <v:stroke color="#3465a4" joinstyle="round" endcap="flat"/>
                  <w10:wrap type="square"/>
                </v:shape>
              </w:pict>
            </mc:Fallback>
          </mc:AlternateContent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38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1e3930"/>
    <w:rPr/>
  </w:style>
  <w:style w:type="character" w:styleId="ZpatChar" w:customStyle="1">
    <w:name w:val="Zápatí Char"/>
    <w:basedOn w:val="DefaultParagraphFont"/>
    <w:link w:val="Zpat"/>
    <w:uiPriority w:val="99"/>
    <w:qFormat/>
    <w:rsid w:val="001e3930"/>
    <w:rPr/>
  </w:style>
  <w:style w:type="character" w:styleId="Internetovodkaz">
    <w:name w:val="Internetový odkaz"/>
    <w:basedOn w:val="DefaultParagraphFont"/>
    <w:uiPriority w:val="99"/>
    <w:unhideWhenUsed/>
    <w:rsid w:val="001e39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e3930"/>
    <w:rPr>
      <w:color w:val="605E5C"/>
      <w:shd w:fill="E1DFDD" w:val="clear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0853bd"/>
    <w:pPr>
      <w:spacing w:before="0" w:after="160"/>
      <w:ind w:left="720" w:hanging="0"/>
      <w:contextualSpacing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1e3930"/>
    <w:pPr>
      <w:tabs>
        <w:tab w:val="clear" w:pos="38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1e3930"/>
    <w:pPr>
      <w:tabs>
        <w:tab w:val="clear" w:pos="38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Obsahrmce">
    <w:name w:val="Obsah rámce"/>
    <w:basedOn w:val="Normal"/>
    <w:qFormat/>
    <w:pPr/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dagmar.mega@eydis.cz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microsoft.com/office/2007/relationships/hdphoto" Target="media/hdphoto1.wdp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128C0-7F9A-460C-B1E7-5784073E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LibreOffice_Vanilla/7.0.4.4$MacOSX_X86_64 LibreOffice_project/841d27ff4cd6850c43bdd7333f8373cae686520d</Application>
  <AppVersion>15.0000</AppVersion>
  <Pages>3</Pages>
  <Words>420</Words>
  <Characters>2328</Characters>
  <CharactersWithSpaces>2737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2021-03-26T17:00:00Z</dcterms:created>
  <dc:creator>Mega Lucie Alexandra</dc:creator>
  <dc:description/>
  <dc:language>cs-CZ</dc:language>
  <cp:lastModifiedBy/>
  <dcterms:modified xsi:type="dcterms:W3CDTF">2021-04-06T14:22:24Z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